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6.gif" ContentType="image/gif"/>
  <Override PartName="/word/media/image1.jpeg" ContentType="image/jpeg"/>
  <Override PartName="/word/media/image2.gif" ContentType="image/gif"/>
  <Override PartName="/word/media/image3.gif" ContentType="image/gif"/>
  <Override PartName="/word/media/image7.jpeg" ContentType="image/jpeg"/>
  <Override PartName="/word/media/image4.gif" ContentType="image/gif"/>
  <Override PartName="/word/media/image5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4762500" cy="79057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jc w:val="center"/>
        <w:rPr/>
      </w:pPr>
      <w:r>
        <w:rPr>
          <w:b/>
          <w:sz w:val="44"/>
          <w:szCs w:val="44"/>
        </w:rPr>
        <w:t>P R O P O Z I C E</w:t>
      </w:r>
    </w:p>
    <w:p>
      <w:pPr>
        <w:pStyle w:val="Normal"/>
        <w:jc w:val="center"/>
        <w:rPr/>
      </w:pPr>
      <w:r>
        <w:rPr>
          <w:b/>
          <w:sz w:val="44"/>
          <w:szCs w:val="44"/>
        </w:rPr>
        <w:t>Regionálního kvalifikačního závodu  ČP v biatlonu žactva,  Běžecký stadion Zadov  6.1.2019</w:t>
      </w:r>
    </w:p>
    <w:p>
      <w:pPr>
        <w:pStyle w:val="Normal"/>
        <w:jc w:val="center"/>
        <w:rPr/>
      </w:pPr>
      <w:r>
        <w:rPr>
          <w:b/>
          <w:sz w:val="44"/>
          <w:szCs w:val="44"/>
        </w:rPr>
        <w:t xml:space="preserve">   </w:t>
      </w:r>
    </w:p>
    <w:p>
      <w:pPr>
        <w:pStyle w:val="Normal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Všeobecná ustanovení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Pořadatel</w:t>
      </w:r>
      <w:r>
        <w:rPr>
          <w:sz w:val="24"/>
          <w:szCs w:val="24"/>
        </w:rPr>
        <w:tab/>
        <w:tab/>
        <w:tab/>
        <w:t>Český svaz biatlonu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Technické provedení</w:t>
      </w:r>
      <w:r>
        <w:rPr>
          <w:sz w:val="24"/>
          <w:szCs w:val="24"/>
        </w:rPr>
        <w:tab/>
        <w:tab/>
        <w:t>Biatlon Zadov, z.s.</w:t>
      </w:r>
    </w:p>
    <w:p>
      <w:pPr>
        <w:pStyle w:val="Normal"/>
        <w:rPr/>
      </w:pPr>
      <w:r>
        <w:rPr>
          <w:b/>
          <w:sz w:val="24"/>
          <w:szCs w:val="24"/>
        </w:rPr>
        <w:t>Datum konání</w:t>
      </w:r>
      <w:r>
        <w:rPr>
          <w:sz w:val="24"/>
          <w:szCs w:val="24"/>
        </w:rPr>
        <w:tab/>
        <w:tab/>
        <w:tab/>
        <w:t>neděle 6.1. 2019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Místo konání</w:t>
      </w:r>
      <w:r>
        <w:rPr>
          <w:sz w:val="24"/>
          <w:szCs w:val="24"/>
        </w:rPr>
        <w:tab/>
        <w:tab/>
        <w:tab/>
        <w:t>Běžecký stadion Zadov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Organizační výbor</w:t>
        <w:tab/>
        <w:tab/>
      </w:r>
      <w:r>
        <w:rPr>
          <w:sz w:val="24"/>
          <w:szCs w:val="24"/>
        </w:rPr>
        <w:t>Ředitel závodu:</w:t>
        <w:tab/>
        <w:tab/>
        <w:t>Roman Šilha</w:t>
      </w:r>
    </w:p>
    <w:p>
      <w:pPr>
        <w:pStyle w:val="Normal"/>
        <w:ind w:left="2124" w:firstLine="708"/>
        <w:rPr/>
      </w:pPr>
      <w:r>
        <w:rPr>
          <w:sz w:val="24"/>
          <w:szCs w:val="24"/>
        </w:rPr>
        <w:t>Technický delegát ČSB:</w:t>
        <w:tab/>
      </w:r>
      <w:r>
        <w:rPr>
          <w:sz w:val="24"/>
          <w:szCs w:val="24"/>
        </w:rPr>
        <w:t>Věra Bystřická</w:t>
      </w:r>
    </w:p>
    <w:p>
      <w:pPr>
        <w:pStyle w:val="Normal"/>
        <w:ind w:left="2124" w:firstLine="708"/>
        <w:rPr/>
      </w:pPr>
      <w:r>
        <w:rPr>
          <w:sz w:val="24"/>
          <w:szCs w:val="24"/>
        </w:rPr>
        <w:t>Velitel tratí:</w:t>
        <w:tab/>
        <w:tab/>
        <w:tab/>
        <w:t>Radek Eliáš</w:t>
      </w:r>
    </w:p>
    <w:p>
      <w:pPr>
        <w:pStyle w:val="Normal"/>
        <w:ind w:left="2124" w:firstLine="708"/>
        <w:rPr>
          <w:sz w:val="24"/>
          <w:szCs w:val="24"/>
        </w:rPr>
      </w:pPr>
      <w:r>
        <w:rPr>
          <w:sz w:val="24"/>
          <w:szCs w:val="24"/>
        </w:rPr>
        <w:t>Velitel střelnice:</w:t>
        <w:tab/>
        <w:tab/>
        <w:t xml:space="preserve">Jiří Tušl </w:t>
      </w:r>
    </w:p>
    <w:p>
      <w:pPr>
        <w:pStyle w:val="Normal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Časomíra: </w:t>
        <w:tab/>
        <w:tab/>
        <w:tab/>
        <w:t>4timing</w:t>
      </w:r>
    </w:p>
    <w:p>
      <w:pPr>
        <w:pStyle w:val="Normal"/>
        <w:rPr/>
      </w:pPr>
      <w:r>
        <w:rPr>
          <w:b/>
          <w:sz w:val="24"/>
          <w:szCs w:val="24"/>
        </w:rPr>
        <w:t>Informace</w:t>
        <w:tab/>
      </w:r>
      <w:r>
        <w:rPr>
          <w:sz w:val="24"/>
          <w:szCs w:val="24"/>
        </w:rPr>
        <w:tab/>
        <w:tab/>
        <w:t xml:space="preserve">Petra Frühaufová – 736489024, </w:t>
      </w:r>
      <w:hyperlink r:id="rId3">
        <w:r>
          <w:rPr>
            <w:rStyle w:val="ListLabel1"/>
            <w:rFonts w:cs="Tahoma" w:ascii="Tahoma" w:hAnsi="Tahoma"/>
            <w:color w:val="0070C0"/>
            <w:sz w:val="21"/>
            <w:szCs w:val="21"/>
          </w:rPr>
          <w:t>F</w:t>
        </w:r>
      </w:hyperlink>
      <w:r>
        <w:rPr>
          <w:rFonts w:cs="Tahoma" w:ascii="Tahoma" w:hAnsi="Tahoma"/>
          <w:color w:val="0070C0"/>
          <w:sz w:val="21"/>
          <w:szCs w:val="21"/>
        </w:rPr>
        <w:t>ruhaufovapetra@seznam.cz</w:t>
      </w:r>
    </w:p>
    <w:p>
      <w:pPr>
        <w:pStyle w:val="Normal"/>
        <w:ind w:left="2832" w:hanging="2832"/>
        <w:rPr/>
      </w:pPr>
      <w:r>
        <w:rPr>
          <w:b/>
          <w:sz w:val="24"/>
          <w:szCs w:val="24"/>
        </w:rPr>
        <w:t>Přihlášky</w:t>
      </w:r>
      <w:r>
        <w:rPr>
          <w:sz w:val="24"/>
          <w:szCs w:val="24"/>
        </w:rPr>
        <w:t xml:space="preserve"> </w:t>
        <w:tab/>
        <w:t>do 5.1.2019 do 18:00hod.elektronická evidence na adrese: https://evidence.biatlon.cz/</w:t>
      </w:r>
    </w:p>
    <w:p>
      <w:pPr>
        <w:pStyle w:val="Normal"/>
        <w:rPr/>
      </w:pPr>
      <w:r>
        <w:rPr>
          <w:b/>
          <w:sz w:val="24"/>
          <w:szCs w:val="24"/>
        </w:rPr>
        <w:t>Prezentace</w:t>
      </w:r>
      <w:r>
        <w:rPr>
          <w:sz w:val="24"/>
          <w:szCs w:val="24"/>
        </w:rPr>
        <w:tab/>
        <w:tab/>
        <w:tab/>
        <w:t xml:space="preserve">6. ledna 2019 (9.00-10.00) v závodní kanceláři </w:t>
      </w:r>
    </w:p>
    <w:p>
      <w:pPr>
        <w:pStyle w:val="Normal"/>
        <w:rPr/>
      </w:pPr>
      <w:r>
        <w:rPr>
          <w:b/>
          <w:sz w:val="24"/>
          <w:szCs w:val="24"/>
        </w:rPr>
        <w:t>Startovné</w:t>
      </w:r>
      <w:r>
        <w:rPr>
          <w:sz w:val="24"/>
          <w:szCs w:val="24"/>
        </w:rPr>
        <w:tab/>
        <w:tab/>
        <w:tab/>
        <w:t xml:space="preserve"> 100</w:t>
      </w:r>
      <w:r>
        <w:rPr/>
        <w:t xml:space="preserve">,- Kč pro členy ČSB </w:t>
      </w:r>
    </w:p>
    <w:p>
      <w:pPr>
        <w:pStyle w:val="Normal"/>
        <w:ind w:left="2830" w:hanging="2830"/>
        <w:rPr/>
      </w:pPr>
      <w:r>
        <w:rPr>
          <w:b/>
          <w:sz w:val="24"/>
          <w:szCs w:val="24"/>
        </w:rPr>
        <w:t xml:space="preserve">Odvolání závodu: </w:t>
      </w:r>
      <w:r>
        <w:rPr>
          <w:sz w:val="24"/>
          <w:szCs w:val="24"/>
        </w:rPr>
        <w:tab/>
        <w:tab/>
        <w:t xml:space="preserve">Pořadatel v případě nepříznivých sněhových podmínek bude informovat o změnách propozic, popřípadě zrušení závodu nejpozději 4.1.2019 na </w:t>
      </w:r>
      <w:hyperlink r:id="rId4">
        <w:r>
          <w:rPr>
            <w:rStyle w:val="Internetovodkaz"/>
            <w:sz w:val="24"/>
            <w:szCs w:val="24"/>
          </w:rPr>
          <w:t>www.biatlonzadov.cz</w:t>
        </w:r>
      </w:hyperlink>
      <w:r>
        <w:rPr>
          <w:sz w:val="24"/>
          <w:szCs w:val="24"/>
        </w:rPr>
        <w:t xml:space="preserve"> a stránkách ČSB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Pojištění</w:t>
      </w:r>
      <w:r>
        <w:rPr>
          <w:sz w:val="24"/>
          <w:szCs w:val="24"/>
        </w:rPr>
        <w:tab/>
        <w:tab/>
        <w:t>Závodníci a jejich doprovod, funkcionáři závodu jsou pojištěny smlouvou s Kooperativa pojišťovnou a.s. č. 4950050842 (viz. www.biatlon.cz). Diváci se zúčastňují závodu na vlastní nebezpečí. Pořadatel proto doporučuje ostatním účastníkům uzavření vlastní pojistky.</w:t>
      </w:r>
    </w:p>
    <w:p>
      <w:pPr>
        <w:pStyle w:val="Normal"/>
        <w:ind w:left="2830" w:hanging="2830"/>
        <w:rPr/>
      </w:pPr>
      <w:r>
        <w:rPr>
          <w:b/>
          <w:sz w:val="24"/>
          <w:szCs w:val="24"/>
          <w:u w:val="single"/>
        </w:rPr>
        <w:t>Technická ustanovení</w:t>
      </w:r>
      <w:r>
        <w:rPr>
          <w:sz w:val="24"/>
          <w:szCs w:val="24"/>
        </w:rPr>
        <w:tab/>
        <w:tab/>
        <w:t>Soutěžní Pravidla biatlonu ČSB, Pokyny pro celostátní soutěže Českého poháru biatlonu v roce 2018/2019</w:t>
      </w:r>
    </w:p>
    <w:p>
      <w:pPr>
        <w:pStyle w:val="Normal"/>
        <w:ind w:left="2830" w:hanging="2830"/>
        <w:rPr>
          <w:sz w:val="24"/>
          <w:szCs w:val="24"/>
        </w:rPr>
      </w:pPr>
      <w:r>
        <w:rPr>
          <w:b/>
        </w:rPr>
        <w:t>Právo startu:</w:t>
      </w:r>
      <w:r>
        <w:rPr/>
        <w:t xml:space="preserve"> </w:t>
        <w:tab/>
        <w:t>Dle „Pravidel biatlonu ČSB“ a podle „Pokynů pro zimní sezónu 2018/19</w:t>
      </w:r>
    </w:p>
    <w:p>
      <w:pPr>
        <w:pStyle w:val="Normal"/>
        <w:rPr/>
      </w:pPr>
      <w:r>
        <w:rPr>
          <w:b/>
          <w:sz w:val="24"/>
          <w:szCs w:val="24"/>
        </w:rPr>
        <w:t>Věkové kategorie</w:t>
      </w:r>
      <w:r>
        <w:rPr>
          <w:sz w:val="24"/>
          <w:szCs w:val="24"/>
        </w:rPr>
        <w:tab/>
        <w:tab/>
      </w:r>
      <w:r>
        <w:rPr>
          <w:color w:val="000000"/>
          <w:sz w:val="24"/>
          <w:szCs w:val="24"/>
        </w:rPr>
        <w:t xml:space="preserve"> W11, M/W12, M/W13, M/W14, M/W15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Zbraně, střelivo</w:t>
      </w:r>
      <w:r>
        <w:rPr>
          <w:sz w:val="24"/>
          <w:szCs w:val="24"/>
        </w:rPr>
        <w:tab/>
        <w:tab/>
        <w:t xml:space="preserve">Vlastní, všechny kategorie startují se vzduchovou puškou </w:t>
      </w:r>
    </w:p>
    <w:p>
      <w:pPr>
        <w:pStyle w:val="Normal"/>
        <w:rPr/>
      </w:pPr>
      <w:r>
        <w:rPr>
          <w:b/>
          <w:sz w:val="24"/>
          <w:szCs w:val="24"/>
        </w:rPr>
        <w:t>Disciplína</w:t>
      </w:r>
      <w:r>
        <w:rPr>
          <w:sz w:val="24"/>
          <w:szCs w:val="24"/>
        </w:rPr>
        <w:t xml:space="preserve"> </w:t>
        <w:tab/>
        <w:tab/>
        <w:tab/>
        <w:t xml:space="preserve">Sprint, Závod </w:t>
      </w:r>
      <w:r>
        <w:rPr>
          <w:sz w:val="24"/>
          <w:szCs w:val="24"/>
        </w:rPr>
        <w:t>volnou</w:t>
      </w:r>
      <w:r>
        <w:rPr>
          <w:sz w:val="24"/>
          <w:szCs w:val="24"/>
        </w:rPr>
        <w:t xml:space="preserve"> technikou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Časový harmonogram 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9.00-10.00 </w:t>
        <w:tab/>
        <w:tab/>
        <w:tab/>
        <w:t>Prezentace, výdej startovních čísel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9.00-10.20</w:t>
        <w:tab/>
        <w:t xml:space="preserve"> </w:t>
        <w:tab/>
        <w:tab/>
        <w:t>Trénink na tratích a nástřel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10.30 </w:t>
        <w:tab/>
        <w:tab/>
        <w:tab/>
        <w:tab/>
        <w:t>Start rychlostního závodu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13.00 </w:t>
        <w:tab/>
        <w:tab/>
        <w:tab/>
        <w:tab/>
        <w:t xml:space="preserve">Vyhlášení výsledků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133350" distR="122555" simplePos="0" locked="0" layoutInCell="1" allowOverlap="1" relativeHeight="2">
            <wp:simplePos x="0" y="0"/>
            <wp:positionH relativeFrom="column">
              <wp:posOffset>835660</wp:posOffset>
            </wp:positionH>
            <wp:positionV relativeFrom="paragraph">
              <wp:posOffset>122555</wp:posOffset>
            </wp:positionV>
            <wp:extent cx="3992245" cy="628650"/>
            <wp:effectExtent l="0" t="0" r="0" b="0"/>
            <wp:wrapTight wrapText="bothSides">
              <wp:wrapPolygon edited="0">
                <wp:start x="-257" y="0"/>
                <wp:lineTo x="-257" y="19990"/>
                <wp:lineTo x="21600" y="19990"/>
                <wp:lineTo x="21600" y="0"/>
                <wp:lineTo x="-257" y="0"/>
              </wp:wrapPolygon>
            </wp:wrapTight>
            <wp:docPr id="2" name="obrázek 10" descr="Uniw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0" descr="Uniwe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24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lang w:eastAsia="cs-CZ"/>
        </w:rPr>
      </w:pPr>
      <w:r>
        <w:rPr/>
        <w:drawing>
          <wp:inline distT="0" distB="0" distL="0" distR="0">
            <wp:extent cx="737870" cy="842645"/>
            <wp:effectExtent l="0" t="0" r="0" b="0"/>
            <wp:docPr id="3" name="obrázek 29" descr="Zdí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9" descr="Zdíko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30885" cy="864235"/>
            <wp:effectExtent l="0" t="0" r="0" b="0"/>
            <wp:docPr id="4" name="obrázek 27" descr="Stac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27" descr="Stach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eastAsia="cs-CZ"/>
        </w:rPr>
      </w:pPr>
      <w:r>
        <w:rPr>
          <w:lang w:eastAsia="cs-CZ"/>
        </w:rPr>
        <w:drawing>
          <wp:anchor behindDoc="0" distT="0" distB="0" distL="133350" distR="114300" simplePos="0" locked="0" layoutInCell="1" allowOverlap="1" relativeHeight="3">
            <wp:simplePos x="0" y="0"/>
            <wp:positionH relativeFrom="column">
              <wp:posOffset>-2540</wp:posOffset>
            </wp:positionH>
            <wp:positionV relativeFrom="paragraph">
              <wp:posOffset>133985</wp:posOffset>
            </wp:positionV>
            <wp:extent cx="2857500" cy="342900"/>
            <wp:effectExtent l="0" t="0" r="0" b="0"/>
            <wp:wrapTight wrapText="bothSides">
              <wp:wrapPolygon edited="0">
                <wp:start x="10393" y="0"/>
                <wp:lineTo x="-451" y="0"/>
                <wp:lineTo x="-451" y="18522"/>
                <wp:lineTo x="10393" y="18522"/>
                <wp:lineTo x="12128" y="18522"/>
                <wp:lineTo x="21238" y="18522"/>
                <wp:lineTo x="21093" y="17327"/>
                <wp:lineTo x="21600" y="14937"/>
                <wp:lineTo x="21600" y="0"/>
                <wp:lineTo x="12273" y="0"/>
                <wp:lineTo x="10393" y="0"/>
              </wp:wrapPolygon>
            </wp:wrapTight>
            <wp:docPr id="5" name="obrázek 12" descr="Metrost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2" descr="Metrosta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33350" distR="114300" simplePos="0" locked="0" layoutInCell="1" allowOverlap="1" relativeHeight="4">
            <wp:simplePos x="0" y="0"/>
            <wp:positionH relativeFrom="column">
              <wp:posOffset>60960</wp:posOffset>
            </wp:positionH>
            <wp:positionV relativeFrom="paragraph">
              <wp:posOffset>890270</wp:posOffset>
            </wp:positionV>
            <wp:extent cx="2667000" cy="495300"/>
            <wp:effectExtent l="0" t="0" r="0" b="0"/>
            <wp:wrapTight wrapText="bothSides">
              <wp:wrapPolygon edited="0">
                <wp:start x="-336" y="0"/>
                <wp:lineTo x="-336" y="19810"/>
                <wp:lineTo x="13224" y="19810"/>
                <wp:lineTo x="17384" y="19810"/>
                <wp:lineTo x="21437" y="16365"/>
                <wp:lineTo x="21274" y="12345"/>
                <wp:lineTo x="21437" y="2296"/>
                <wp:lineTo x="8577" y="0"/>
                <wp:lineTo x="-336" y="0"/>
              </wp:wrapPolygon>
            </wp:wrapTight>
            <wp:docPr id="6" name="obrázek 14" descr="Simple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4" descr="Simple Gree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lang w:eastAsia="cs-CZ"/>
        </w:rPr>
      </w:pPr>
      <w:r>
        <w:rPr/>
        <w:drawing>
          <wp:inline distT="0" distB="0" distL="0" distR="0">
            <wp:extent cx="1706880" cy="784225"/>
            <wp:effectExtent l="0" t="0" r="0" b="0"/>
            <wp:docPr id="7" name="Obrázek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eastAsia="cs-CZ"/>
        </w:rPr>
      </w:pPr>
      <w:r>
        <w:rPr>
          <w:lang w:eastAsia="cs-CZ"/>
        </w:rPr>
        <w:t xml:space="preserve">                                     </w:t>
      </w:r>
    </w:p>
    <w:p>
      <w:pPr>
        <w:pStyle w:val="Normal"/>
        <w:spacing w:before="0" w:after="160"/>
        <w:jc w:val="center"/>
        <w:rPr/>
      </w:pPr>
      <w:r>
        <w:rPr>
          <w:lang w:eastAsia="cs-CZ"/>
        </w:rPr>
        <w:t xml:space="preserve">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87c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076468"/>
    <w:rPr>
      <w:color w:val="0563C1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00b0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15b8"/>
    <w:rPr>
      <w:color w:val="605E5C"/>
      <w:shd w:fill="E1DFDD" w:val="clear"/>
    </w:rPr>
  </w:style>
  <w:style w:type="character" w:styleId="ListLabel1">
    <w:name w:val="ListLabel 1"/>
    <w:qFormat/>
    <w:rPr>
      <w:rFonts w:ascii="Tahoma" w:hAnsi="Tahoma" w:cs="Tahoma"/>
      <w:color w:val="0070C0"/>
      <w:sz w:val="21"/>
      <w:szCs w:val="21"/>
    </w:rPr>
  </w:style>
  <w:style w:type="character" w:styleId="ListLabel2">
    <w:name w:val="ListLabel 2"/>
    <w:qFormat/>
    <w:rPr>
      <w:rFonts w:ascii="Tahoma" w:hAnsi="Tahoma" w:cs="Tahoma"/>
      <w:color w:val="0070C0"/>
      <w:sz w:val="21"/>
      <w:szCs w:val="21"/>
    </w:rPr>
  </w:style>
  <w:style w:type="character" w:styleId="ListLabel3">
    <w:name w:val="ListLabel 3"/>
    <w:qFormat/>
    <w:rPr>
      <w:rFonts w:ascii="Tahoma" w:hAnsi="Tahoma" w:cs="Tahoma"/>
      <w:color w:val="0070C0"/>
      <w:sz w:val="21"/>
      <w:szCs w:val="21"/>
    </w:rPr>
  </w:style>
  <w:style w:type="character" w:styleId="ListLabel4">
    <w:name w:val="ListLabel 4"/>
    <w:qFormat/>
    <w:rPr>
      <w:sz w:val="24"/>
      <w:szCs w:val="24"/>
    </w:rPr>
  </w:style>
  <w:style w:type="character" w:styleId="ListLabel5">
    <w:name w:val="ListLabel 5"/>
    <w:qFormat/>
    <w:rPr>
      <w:sz w:val="24"/>
      <w:szCs w:val="24"/>
    </w:rPr>
  </w:style>
  <w:style w:type="character" w:styleId="ListLabel6">
    <w:name w:val="ListLabel 6"/>
    <w:qFormat/>
    <w:rPr>
      <w:rFonts w:ascii="Tahoma" w:hAnsi="Tahoma" w:cs="Tahoma"/>
      <w:color w:val="0070C0"/>
      <w:sz w:val="21"/>
      <w:szCs w:val="21"/>
    </w:rPr>
  </w:style>
  <w:style w:type="character" w:styleId="ListLabel7">
    <w:name w:val="ListLabel 7"/>
    <w:qFormat/>
    <w:rPr>
      <w:sz w:val="24"/>
      <w:szCs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00b0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edseda@skisokolstachy.cz" TargetMode="External"/><Relationship Id="rId4" Type="http://schemas.openxmlformats.org/officeDocument/2006/relationships/hyperlink" Target="http://www.biatlonzadov.cz/" TargetMode="External"/><Relationship Id="rId5" Type="http://schemas.openxmlformats.org/officeDocument/2006/relationships/image" Target="media/image2.gif"/><Relationship Id="rId6" Type="http://schemas.openxmlformats.org/officeDocument/2006/relationships/image" Target="media/image3.gif"/><Relationship Id="rId7" Type="http://schemas.openxmlformats.org/officeDocument/2006/relationships/image" Target="media/image4.gif"/><Relationship Id="rId8" Type="http://schemas.openxmlformats.org/officeDocument/2006/relationships/image" Target="media/image5.gif"/><Relationship Id="rId9" Type="http://schemas.openxmlformats.org/officeDocument/2006/relationships/image" Target="media/image6.gif"/><Relationship Id="rId10" Type="http://schemas.openxmlformats.org/officeDocument/2006/relationships/image" Target="media/image7.jpe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LibreOffice/6.1.3.2$Windows_X86_64 LibreOffice_project/86daf60bf00efa86ad547e59e09d6bb77c699acb</Application>
  <Pages>2</Pages>
  <Words>217</Words>
  <Characters>1455</Characters>
  <CharactersWithSpaces>1757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2018-11-26T19:45:00Z</dcterms:created>
  <dc:creator>Uživatel-ZŠTGM-03</dc:creator>
  <dc:description/>
  <dc:language>cs-CZ</dc:language>
  <cp:lastModifiedBy/>
  <dcterms:modified xsi:type="dcterms:W3CDTF">2018-12-27T20:40:22Z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